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Strong"/>
          <w:b w:val="0"/>
          <w:sz w:val="20"/>
          <w:szCs w:val="20"/>
        </w:rPr>
      </w:pPr>
    </w:p>
    <w:p w14:paraId="3296C78E" w14:textId="65D8C820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A0248C">
        <w:rPr>
          <w:rFonts w:ascii="Arial" w:eastAsia="Arial" w:hAnsi="Arial" w:cs="Arial"/>
          <w:sz w:val="20"/>
          <w:szCs w:val="20"/>
        </w:rPr>
        <w:t xml:space="preserve"> </w:t>
      </w:r>
      <w:r w:rsidR="00CA6BFD">
        <w:rPr>
          <w:rFonts w:ascii="Arial" w:eastAsia="Arial" w:hAnsi="Arial" w:cs="Arial"/>
          <w:sz w:val="20"/>
          <w:szCs w:val="20"/>
        </w:rPr>
        <w:t>2017-09-09</w:t>
      </w:r>
    </w:p>
    <w:p w14:paraId="1EBDCAB9" w14:textId="15C5ED14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Pr="006315A4">
        <w:rPr>
          <w:rFonts w:ascii="Arial" w:hAnsi="Arial" w:cs="Arial"/>
          <w:sz w:val="20"/>
          <w:szCs w:val="20"/>
        </w:rPr>
        <w:tab/>
      </w:r>
      <w:r w:rsidR="00CA6BFD">
        <w:rPr>
          <w:rFonts w:ascii="Arial" w:eastAsia="Arial" w:hAnsi="Arial" w:cs="Arial"/>
          <w:sz w:val="20"/>
          <w:szCs w:val="20"/>
        </w:rPr>
        <w:t>Jordgubbsstigen 8108</w:t>
      </w:r>
    </w:p>
    <w:p w14:paraId="32B321C3" w14:textId="4EED45D6" w:rsidR="00F6773A" w:rsidRDefault="00A0248C" w:rsidP="516C022F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00CA6BFD">
        <w:rPr>
          <w:rFonts w:ascii="Arial" w:eastAsia="Arial" w:hAnsi="Arial" w:cs="Arial"/>
          <w:sz w:val="20"/>
          <w:szCs w:val="20"/>
        </w:rPr>
        <w:t>Marie-Louise Malmberg</w:t>
      </w:r>
      <w:r w:rsidR="516C022F" w:rsidRPr="516C022F">
        <w:rPr>
          <w:rFonts w:ascii="Arial" w:eastAsia="Arial" w:hAnsi="Arial" w:cs="Arial"/>
          <w:sz w:val="20"/>
          <w:szCs w:val="20"/>
        </w:rPr>
        <w:t>, Eva Appelros, Ew</w:t>
      </w:r>
      <w:r>
        <w:rPr>
          <w:rFonts w:ascii="Arial" w:eastAsia="Arial" w:hAnsi="Arial" w:cs="Arial"/>
          <w:sz w:val="20"/>
          <w:szCs w:val="20"/>
        </w:rPr>
        <w:t>a Jonasson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</w:p>
    <w:p w14:paraId="5DDE73CD" w14:textId="77777777" w:rsidR="00F6773A" w:rsidRPr="006315A4" w:rsidRDefault="00F6773A" w:rsidP="00F6773A">
      <w:pPr>
        <w:rPr>
          <w:rFonts w:ascii="Arial" w:hAnsi="Arial" w:cs="Arial"/>
          <w:sz w:val="20"/>
          <w:szCs w:val="20"/>
        </w:rPr>
      </w:pPr>
      <w:r w:rsidRPr="006315A4">
        <w:rPr>
          <w:rFonts w:ascii="Arial" w:hAnsi="Arial" w:cs="Arial"/>
          <w:sz w:val="20"/>
          <w:szCs w:val="20"/>
        </w:rPr>
        <w:t>Kent Fast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2336"/>
      </w:tblGrid>
      <w:tr w:rsidR="00F6773A" w:rsidRPr="006315A4" w14:paraId="04043160" w14:textId="77777777" w:rsidTr="516C022F">
        <w:trPr>
          <w:trHeight w:val="3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06E2D0FB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§1. Mötets öppnande</w:t>
            </w:r>
            <w:r w:rsidR="0062732A">
              <w:rPr>
                <w:b/>
                <w:sz w:val="20"/>
                <w:szCs w:val="20"/>
                <w:lang w:bidi="he-IL"/>
              </w:rPr>
              <w:t>.</w:t>
            </w:r>
          </w:p>
          <w:p w14:paraId="21DC1AF6" w14:textId="207AD1B8" w:rsidR="00F6773A" w:rsidRPr="006315A4" w:rsidRDefault="516C022F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4670E21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§2. Förslag till dagordning</w:t>
            </w:r>
            <w:r w:rsidR="0062732A">
              <w:rPr>
                <w:b/>
                <w:sz w:val="20"/>
                <w:szCs w:val="20"/>
                <w:lang w:bidi="he-IL"/>
              </w:rPr>
              <w:t>.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14:paraId="304571EC" w14:textId="7F2637AC" w:rsidR="00F6773A" w:rsidRPr="006315A4" w:rsidRDefault="516C022F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739D7CB7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§3. Protokoll från föregående möte och från stämman</w:t>
            </w:r>
            <w:r w:rsidR="0062732A">
              <w:rPr>
                <w:b/>
                <w:sz w:val="20"/>
                <w:szCs w:val="20"/>
                <w:lang w:bidi="he-IL"/>
              </w:rPr>
              <w:t>.</w:t>
            </w:r>
          </w:p>
          <w:p w14:paraId="1DC6394E" w14:textId="35522997" w:rsidR="00F6773A" w:rsidRPr="006315A4" w:rsidRDefault="516C022F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Protokoll från föregående möte och från årsstämman gicks igenom.</w:t>
            </w:r>
          </w:p>
          <w:p w14:paraId="15A285D8" w14:textId="77777777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197EF9BD" w14:textId="77777777" w:rsidR="006C7BE4" w:rsidRDefault="006C7BE4" w:rsidP="003C3402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>
              <w:rPr>
                <w:b/>
                <w:bCs/>
                <w:sz w:val="20"/>
                <w:szCs w:val="20"/>
                <w:lang w:bidi="he-IL"/>
              </w:rPr>
              <w:t>§4. A</w:t>
            </w:r>
            <w:r w:rsidR="00FA76D1">
              <w:rPr>
                <w:b/>
                <w:bCs/>
                <w:sz w:val="20"/>
                <w:szCs w:val="20"/>
                <w:lang w:bidi="he-IL"/>
              </w:rPr>
              <w:t>ktivitetsföreningen</w:t>
            </w:r>
            <w:r>
              <w:rPr>
                <w:b/>
                <w:bCs/>
                <w:sz w:val="20"/>
                <w:szCs w:val="20"/>
                <w:lang w:bidi="he-IL"/>
              </w:rPr>
              <w:t>.</w:t>
            </w:r>
          </w:p>
          <w:p w14:paraId="0FFA50DA" w14:textId="0E6C193F" w:rsidR="00F6773A" w:rsidRPr="006C7BE4" w:rsidRDefault="006C7BE4" w:rsidP="003C3402">
            <w:pPr>
              <w:pStyle w:val="Formatmall"/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Vi kommer att startar ett nytt bankkonto för Aktivitetsfören</w:t>
            </w:r>
            <w:r w:rsidR="00F80746">
              <w:rPr>
                <w:bCs/>
                <w:sz w:val="20"/>
                <w:szCs w:val="20"/>
                <w:lang w:bidi="he-IL"/>
              </w:rPr>
              <w:t>ingen, Marie-Louise kommer att ta kontakt med banken och se om det är möjligt.</w:t>
            </w:r>
          </w:p>
          <w:p w14:paraId="1248C703" w14:textId="327B1E00" w:rsidR="00FA76D1" w:rsidRPr="006C7BE4" w:rsidRDefault="00FA76D1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C7BE4">
              <w:rPr>
                <w:bCs/>
                <w:sz w:val="20"/>
                <w:szCs w:val="20"/>
                <w:lang w:bidi="he-IL"/>
              </w:rPr>
              <w:t>Detta görs för att underlät</w:t>
            </w:r>
            <w:r w:rsidR="006C7BE4">
              <w:rPr>
                <w:bCs/>
                <w:sz w:val="20"/>
                <w:szCs w:val="20"/>
                <w:lang w:bidi="he-IL"/>
              </w:rPr>
              <w:t>ta för våra revisorer och oss själva</w:t>
            </w:r>
            <w:r w:rsidRPr="006C7BE4">
              <w:rPr>
                <w:bCs/>
                <w:sz w:val="20"/>
                <w:szCs w:val="20"/>
                <w:lang w:bidi="he-IL"/>
              </w:rPr>
              <w:t>, första insättningen blir enligt</w:t>
            </w:r>
            <w:r w:rsidR="006C7BE4">
              <w:rPr>
                <w:bCs/>
                <w:sz w:val="20"/>
                <w:szCs w:val="20"/>
                <w:lang w:bidi="he-IL"/>
              </w:rPr>
              <w:t xml:space="preserve"> budgetbeslutet på årsstämman.</w:t>
            </w:r>
          </w:p>
          <w:p w14:paraId="05F5D9D6" w14:textId="77777777"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015FC" w14:textId="02EC80CF" w:rsidR="00F6773A" w:rsidRDefault="00F80746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§5 Inköp av fotbollsmål</w:t>
            </w:r>
            <w:r w:rsidR="00FA76D1">
              <w:rPr>
                <w:rFonts w:ascii="Arial" w:hAnsi="Arial" w:cs="Arial"/>
                <w:b/>
                <w:sz w:val="20"/>
                <w:szCs w:val="20"/>
              </w:rPr>
              <w:t xml:space="preserve"> till aktivitetsföreningen</w:t>
            </w:r>
            <w:r w:rsidR="006C7BE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2E765AF1" w14:textId="377D13A9" w:rsidR="006C7BE4" w:rsidRPr="006C7BE4" w:rsidRDefault="006C7BE4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7BE4">
              <w:rPr>
                <w:rFonts w:ascii="Arial" w:hAnsi="Arial" w:cs="Arial"/>
                <w:sz w:val="20"/>
                <w:szCs w:val="20"/>
              </w:rPr>
              <w:t>Fotbollsmålet kommer att köpas in tills nästa vår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33B7EE" w14:textId="6156C77C" w:rsidR="00F6773A" w:rsidRPr="006315A4" w:rsidRDefault="00F6773A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681090" w14:textId="1BC67758" w:rsidR="006C7BE4" w:rsidRDefault="00FA76D1" w:rsidP="516C022F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§6. </w:t>
            </w:r>
            <w:r w:rsidR="006C7B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Underhåll av vägar.</w:t>
            </w:r>
          </w:p>
          <w:p w14:paraId="19829F91" w14:textId="375039CE" w:rsidR="00F6773A" w:rsidRPr="006C7BE4" w:rsidRDefault="00FA76D1" w:rsidP="516C022F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C7BE4">
              <w:rPr>
                <w:rFonts w:ascii="Arial" w:eastAsia="Arial" w:hAnsi="Arial" w:cs="Arial"/>
                <w:bCs/>
                <w:sz w:val="20"/>
                <w:szCs w:val="20"/>
              </w:rPr>
              <w:t>Vägarna kommer att skrapas den 13/9 om vädret tillåter.</w:t>
            </w:r>
          </w:p>
          <w:p w14:paraId="700C448C" w14:textId="77777777" w:rsidR="00FA76D1" w:rsidRPr="006315A4" w:rsidRDefault="00FA76D1" w:rsidP="516C0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BEA13" w14:textId="58761E2F" w:rsidR="00F6773A" w:rsidRPr="0062732A" w:rsidRDefault="516C022F" w:rsidP="0062732A">
            <w:pPr>
              <w:rPr>
                <w:rFonts w:ascii="Arial" w:hAnsi="Arial" w:cs="Arial"/>
              </w:rPr>
            </w:pPr>
            <w:r w:rsidRPr="0062732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§7. Ekonomi</w:t>
            </w:r>
            <w:r w:rsidR="0062732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.</w:t>
            </w:r>
          </w:p>
          <w:p w14:paraId="2E109E61" w14:textId="5FF4BC89" w:rsidR="00F6773A" w:rsidRDefault="00556C0F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Alla årsavgifter för föregående verksamhetsår har nu kommit in.</w:t>
            </w:r>
          </w:p>
          <w:p w14:paraId="4C62B00D" w14:textId="77777777" w:rsidR="00C73EA0" w:rsidRDefault="00C73EA0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Fram tills nu har </w:t>
            </w:r>
            <w:r w:rsidR="00807C16">
              <w:rPr>
                <w:sz w:val="20"/>
                <w:szCs w:val="20"/>
                <w:lang w:bidi="he-IL"/>
              </w:rPr>
              <w:t>13 med</w:t>
            </w:r>
            <w:r>
              <w:rPr>
                <w:sz w:val="20"/>
                <w:szCs w:val="20"/>
                <w:lang w:bidi="he-IL"/>
              </w:rPr>
              <w:t>lemmar betalt in årets medlemsavgift.</w:t>
            </w:r>
          </w:p>
          <w:p w14:paraId="219CB720" w14:textId="71542FCD" w:rsidR="00807C16" w:rsidRPr="006315A4" w:rsidRDefault="00C73EA0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Ekonomin är god enligt vår kassör.</w:t>
            </w:r>
          </w:p>
          <w:p w14:paraId="7290790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1EC97A5" w14:textId="7BC670D0" w:rsidR="00F6773A" w:rsidRDefault="516C022F" w:rsidP="516C022F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516C022F">
              <w:rPr>
                <w:b/>
                <w:bCs/>
                <w:sz w:val="20"/>
                <w:szCs w:val="20"/>
                <w:lang w:bidi="he-IL"/>
              </w:rPr>
              <w:t>§ 8. Övrigt</w:t>
            </w:r>
            <w:r w:rsidR="0062732A">
              <w:rPr>
                <w:b/>
                <w:bCs/>
                <w:sz w:val="20"/>
                <w:szCs w:val="20"/>
                <w:lang w:bidi="he-IL"/>
              </w:rPr>
              <w:t>.</w:t>
            </w:r>
          </w:p>
          <w:p w14:paraId="2BC82DF6" w14:textId="499D4272" w:rsidR="00807C16" w:rsidRDefault="00C73EA0" w:rsidP="00C73EA0">
            <w:pPr>
              <w:pStyle w:val="Formatmall"/>
              <w:numPr>
                <w:ilvl w:val="0"/>
                <w:numId w:val="2"/>
              </w:numPr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Brygg</w:t>
            </w:r>
            <w:r w:rsidR="00807C16" w:rsidRPr="00C73EA0">
              <w:rPr>
                <w:bCs/>
                <w:sz w:val="20"/>
                <w:szCs w:val="20"/>
                <w:lang w:bidi="he-IL"/>
              </w:rPr>
              <w:t xml:space="preserve">upptagning imorgon, inhandla </w:t>
            </w:r>
            <w:r>
              <w:rPr>
                <w:bCs/>
                <w:sz w:val="20"/>
                <w:szCs w:val="20"/>
                <w:lang w:bidi="he-IL"/>
              </w:rPr>
              <w:t xml:space="preserve">av </w:t>
            </w:r>
            <w:r w:rsidR="00807C16" w:rsidRPr="00C73EA0">
              <w:rPr>
                <w:bCs/>
                <w:sz w:val="20"/>
                <w:szCs w:val="20"/>
                <w:lang w:bidi="he-IL"/>
              </w:rPr>
              <w:t>korv och dryck görs av Marie-Louise.</w:t>
            </w:r>
          </w:p>
          <w:p w14:paraId="310AE210" w14:textId="77777777" w:rsidR="00C73EA0" w:rsidRDefault="00C73EA0" w:rsidP="00C73EA0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Lars-Gunnar fixar ner en grill till badplatsen.</w:t>
            </w:r>
          </w:p>
          <w:p w14:paraId="5772796D" w14:textId="3B8621F5" w:rsidR="00807C16" w:rsidRPr="001D09B2" w:rsidRDefault="00C73EA0" w:rsidP="516C022F">
            <w:pPr>
              <w:pStyle w:val="Formatmall"/>
              <w:numPr>
                <w:ilvl w:val="0"/>
                <w:numId w:val="2"/>
              </w:numPr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För att vi ska bli av med jordhögen från stubbfräsningen, kommer vi att maila ut att det är okej för våra medlemmar att ta jord där om man behöver.</w:t>
            </w:r>
            <w:r w:rsidR="001D09B2">
              <w:rPr>
                <w:bCs/>
                <w:sz w:val="20"/>
                <w:szCs w:val="20"/>
                <w:lang w:bidi="he-IL"/>
              </w:rPr>
              <w:t xml:space="preserve"> Kent mailar ut detta till våra medlemmar.</w:t>
            </w:r>
          </w:p>
          <w:p w14:paraId="3F6B9164" w14:textId="008EDC5D" w:rsidR="00807C16" w:rsidRPr="00C73EA0" w:rsidRDefault="001D09B2" w:rsidP="001D09B2">
            <w:pPr>
              <w:pStyle w:val="Formatmall"/>
              <w:numPr>
                <w:ilvl w:val="0"/>
                <w:numId w:val="2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Vi kommer att ta in våra farthinder under V37.</w:t>
            </w:r>
          </w:p>
          <w:p w14:paraId="4AF77EBE" w14:textId="52D9344C" w:rsidR="516C022F" w:rsidRDefault="516C022F" w:rsidP="516C022F">
            <w:pPr>
              <w:pStyle w:val="Formatmall"/>
            </w:pPr>
          </w:p>
          <w:p w14:paraId="24A86307" w14:textId="42DA3F0B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09FB4867" w14:textId="77777777" w:rsidR="00F6773A" w:rsidRDefault="00F6773A" w:rsidP="003C3402">
            <w:pPr>
              <w:pStyle w:val="Formatma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9</w:t>
            </w:r>
            <w:r w:rsidRPr="00555821">
              <w:rPr>
                <w:b/>
                <w:sz w:val="20"/>
                <w:szCs w:val="20"/>
              </w:rPr>
              <w:t>. Nästa möte</w:t>
            </w:r>
            <w:r>
              <w:rPr>
                <w:b/>
                <w:sz w:val="20"/>
                <w:szCs w:val="20"/>
              </w:rPr>
              <w:t>.</w:t>
            </w:r>
          </w:p>
          <w:p w14:paraId="40241659" w14:textId="471B6E2B" w:rsidR="00F6773A" w:rsidRDefault="516C022F" w:rsidP="003C3402">
            <w:pPr>
              <w:pStyle w:val="Formatmall"/>
              <w:rPr>
                <w:sz w:val="20"/>
                <w:szCs w:val="20"/>
              </w:rPr>
            </w:pPr>
            <w:r w:rsidRPr="516C022F">
              <w:rPr>
                <w:sz w:val="20"/>
                <w:szCs w:val="20"/>
              </w:rPr>
              <w:t>Nästa möte blir den</w:t>
            </w:r>
            <w:r w:rsidR="00CA6BFD">
              <w:rPr>
                <w:sz w:val="20"/>
                <w:szCs w:val="20"/>
              </w:rPr>
              <w:t xml:space="preserve"> </w:t>
            </w:r>
            <w:r w:rsidR="00FA2FBC">
              <w:rPr>
                <w:sz w:val="20"/>
                <w:szCs w:val="20"/>
              </w:rPr>
              <w:t>28/4 2018 direkt efter städdagen är avslutad</w:t>
            </w:r>
            <w:r w:rsidR="00310948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2CE46F7" w14:textId="628E1360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D55C2ED" w14:textId="40C311F2" w:rsidR="00F6773A" w:rsidRDefault="516C022F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Vid </w:t>
            </w:r>
            <w:proofErr w:type="gramStart"/>
            <w:r w:rsidRPr="516C022F">
              <w:rPr>
                <w:sz w:val="20"/>
                <w:szCs w:val="20"/>
                <w:lang w:bidi="he-IL"/>
              </w:rPr>
              <w:t>protokollet                                        Justeras</w:t>
            </w:r>
            <w:proofErr w:type="gramEnd"/>
          </w:p>
          <w:p w14:paraId="305DADBE" w14:textId="6C6706F7" w:rsidR="516C022F" w:rsidRDefault="516C022F" w:rsidP="516C022F">
            <w:pPr>
              <w:pStyle w:val="Formatmall"/>
            </w:pPr>
          </w:p>
          <w:p w14:paraId="68F00BCF" w14:textId="1E1AADA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492BE1E0" w14:textId="383911C7" w:rsidR="00F6773A" w:rsidRDefault="516C022F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</w:t>
            </w:r>
            <w:proofErr w:type="gramStart"/>
            <w:r w:rsidRPr="516C022F">
              <w:rPr>
                <w:sz w:val="20"/>
                <w:szCs w:val="20"/>
                <w:lang w:bidi="he-IL"/>
              </w:rPr>
              <w:t>Fast                                              Ewa</w:t>
            </w:r>
            <w:proofErr w:type="gramEnd"/>
            <w:r w:rsidRPr="516C022F">
              <w:rPr>
                <w:sz w:val="20"/>
                <w:szCs w:val="20"/>
                <w:lang w:bidi="he-IL"/>
              </w:rPr>
              <w:t xml:space="preserve"> Jonasson                                                </w:t>
            </w:r>
          </w:p>
          <w:p w14:paraId="14146376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CE92C97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477CE43" w14:textId="17619B30" w:rsidR="00F6773A" w:rsidRPr="002C003F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13B2A4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DDEBF3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87FB1C5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rong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A2A63"/>
    <w:multiLevelType w:val="hybridMultilevel"/>
    <w:tmpl w:val="71F6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3A"/>
    <w:rsid w:val="00123E3B"/>
    <w:rsid w:val="001D09B2"/>
    <w:rsid w:val="00200280"/>
    <w:rsid w:val="00261AD3"/>
    <w:rsid w:val="00310948"/>
    <w:rsid w:val="003C28CE"/>
    <w:rsid w:val="003F571B"/>
    <w:rsid w:val="004C300D"/>
    <w:rsid w:val="00542521"/>
    <w:rsid w:val="005441FD"/>
    <w:rsid w:val="00556C0F"/>
    <w:rsid w:val="0056685E"/>
    <w:rsid w:val="0062732A"/>
    <w:rsid w:val="00653C69"/>
    <w:rsid w:val="0069276B"/>
    <w:rsid w:val="006B5773"/>
    <w:rsid w:val="006C7BE4"/>
    <w:rsid w:val="00774E69"/>
    <w:rsid w:val="007E3D6A"/>
    <w:rsid w:val="007E753D"/>
    <w:rsid w:val="007F3531"/>
    <w:rsid w:val="00807C16"/>
    <w:rsid w:val="008775D7"/>
    <w:rsid w:val="0088572B"/>
    <w:rsid w:val="00897247"/>
    <w:rsid w:val="008B5DBF"/>
    <w:rsid w:val="008E3675"/>
    <w:rsid w:val="008F5002"/>
    <w:rsid w:val="00A0248C"/>
    <w:rsid w:val="00AC2545"/>
    <w:rsid w:val="00B44964"/>
    <w:rsid w:val="00B53E38"/>
    <w:rsid w:val="00C73EA0"/>
    <w:rsid w:val="00C87762"/>
    <w:rsid w:val="00CA6BFD"/>
    <w:rsid w:val="00CC2956"/>
    <w:rsid w:val="00D742A8"/>
    <w:rsid w:val="00DD32C1"/>
    <w:rsid w:val="00DF36D5"/>
    <w:rsid w:val="00E35514"/>
    <w:rsid w:val="00F25793"/>
    <w:rsid w:val="00F6773A"/>
    <w:rsid w:val="00F80746"/>
    <w:rsid w:val="00FA2FBC"/>
    <w:rsid w:val="00FA76D1"/>
    <w:rsid w:val="00FC4AE8"/>
    <w:rsid w:val="516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ED8D-B894-4F5F-90D8-4E2BC7D8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12</cp:revision>
  <dcterms:created xsi:type="dcterms:W3CDTF">2016-08-29T03:57:00Z</dcterms:created>
  <dcterms:modified xsi:type="dcterms:W3CDTF">2017-09-09T15:04:00Z</dcterms:modified>
</cp:coreProperties>
</file>